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7F50" w14:textId="2F18A83F" w:rsidR="00F12670" w:rsidRDefault="00F12900">
      <w:pPr>
        <w:rPr>
          <w:sz w:val="24"/>
          <w:szCs w:val="24"/>
        </w:rPr>
      </w:pPr>
      <w:r>
        <w:rPr>
          <w:sz w:val="24"/>
          <w:szCs w:val="24"/>
        </w:rPr>
        <w:t xml:space="preserve">V3 </w:t>
      </w:r>
      <w:r w:rsidR="00AD246C" w:rsidRPr="00AD246C">
        <w:rPr>
          <w:sz w:val="24"/>
          <w:szCs w:val="24"/>
        </w:rPr>
        <w:t xml:space="preserve">Projet de communiqué diocésain </w:t>
      </w:r>
    </w:p>
    <w:p w14:paraId="6C13A3E8" w14:textId="4883E23C" w:rsidR="00AD246C" w:rsidRDefault="00AD246C">
      <w:pPr>
        <w:rPr>
          <w:sz w:val="24"/>
          <w:szCs w:val="24"/>
        </w:rPr>
      </w:pPr>
    </w:p>
    <w:p w14:paraId="068AE175" w14:textId="6C8F3386" w:rsidR="00AD246C" w:rsidRDefault="00AD246C" w:rsidP="00AD246C">
      <w:pPr>
        <w:jc w:val="center"/>
        <w:rPr>
          <w:b/>
          <w:bCs/>
          <w:sz w:val="24"/>
          <w:szCs w:val="24"/>
        </w:rPr>
      </w:pPr>
      <w:r w:rsidRPr="00AD246C">
        <w:rPr>
          <w:b/>
          <w:bCs/>
          <w:sz w:val="24"/>
          <w:szCs w:val="24"/>
        </w:rPr>
        <w:t xml:space="preserve">Communiqué du diocèse de Créteil </w:t>
      </w:r>
    </w:p>
    <w:p w14:paraId="4CB89BCE" w14:textId="613E1F0D" w:rsidR="00AD246C" w:rsidRPr="00F12900" w:rsidRDefault="00AD246C" w:rsidP="00AD246C">
      <w:pPr>
        <w:jc w:val="both"/>
        <w:rPr>
          <w:b/>
          <w:bCs/>
          <w:sz w:val="24"/>
          <w:szCs w:val="24"/>
        </w:rPr>
      </w:pPr>
    </w:p>
    <w:p w14:paraId="273A212C" w14:textId="0C9A1C3F" w:rsidR="00AD246C" w:rsidRPr="00F12900" w:rsidRDefault="00AD246C" w:rsidP="000D548B">
      <w:pPr>
        <w:jc w:val="both"/>
        <w:rPr>
          <w:sz w:val="24"/>
          <w:szCs w:val="24"/>
        </w:rPr>
      </w:pPr>
      <w:r w:rsidRPr="00F12900">
        <w:rPr>
          <w:sz w:val="24"/>
          <w:szCs w:val="24"/>
        </w:rPr>
        <w:t>Mardi 21 mars l</w:t>
      </w:r>
      <w:r w:rsidR="00EA302A" w:rsidRPr="00F12900">
        <w:rPr>
          <w:sz w:val="24"/>
          <w:szCs w:val="24"/>
        </w:rPr>
        <w:t xml:space="preserve">a Chapelle de la Vierge </w:t>
      </w:r>
      <w:r w:rsidR="358EECB7" w:rsidRPr="00F12900">
        <w:rPr>
          <w:sz w:val="24"/>
          <w:szCs w:val="24"/>
        </w:rPr>
        <w:t xml:space="preserve">Marie </w:t>
      </w:r>
      <w:r w:rsidR="3E2556A6" w:rsidRPr="00F12900">
        <w:rPr>
          <w:sz w:val="24"/>
          <w:szCs w:val="24"/>
        </w:rPr>
        <w:t>dans</w:t>
      </w:r>
      <w:r w:rsidR="00EA302A" w:rsidRPr="00F12900">
        <w:rPr>
          <w:sz w:val="24"/>
          <w:szCs w:val="24"/>
        </w:rPr>
        <w:t xml:space="preserve"> l </w:t>
      </w:r>
      <w:r w:rsidRPr="00F12900">
        <w:rPr>
          <w:sz w:val="24"/>
          <w:szCs w:val="24"/>
        </w:rPr>
        <w:t>’église St Pierre de Charenton a été vandalisée</w:t>
      </w:r>
      <w:r w:rsidR="00F12900" w:rsidRPr="00F12900">
        <w:rPr>
          <w:sz w:val="24"/>
          <w:szCs w:val="24"/>
        </w:rPr>
        <w:t xml:space="preserve">. </w:t>
      </w:r>
      <w:r w:rsidRPr="00F12900">
        <w:rPr>
          <w:sz w:val="24"/>
          <w:szCs w:val="24"/>
        </w:rPr>
        <w:t>Plusieurs statues ont été détérioré</w:t>
      </w:r>
      <w:r w:rsidR="35E4225E" w:rsidRPr="00F12900">
        <w:rPr>
          <w:sz w:val="24"/>
          <w:szCs w:val="24"/>
        </w:rPr>
        <w:t>e</w:t>
      </w:r>
      <w:r w:rsidRPr="00F12900">
        <w:rPr>
          <w:sz w:val="24"/>
          <w:szCs w:val="24"/>
        </w:rPr>
        <w:t>s.</w:t>
      </w:r>
      <w:r w:rsidR="000D548B" w:rsidRPr="00F12900">
        <w:rPr>
          <w:sz w:val="24"/>
          <w:szCs w:val="24"/>
        </w:rPr>
        <w:t xml:space="preserve"> </w:t>
      </w:r>
    </w:p>
    <w:p w14:paraId="728BBD42" w14:textId="6C0FC143" w:rsidR="00AD246C" w:rsidRDefault="00AD246C" w:rsidP="000D548B">
      <w:pPr>
        <w:jc w:val="both"/>
        <w:rPr>
          <w:sz w:val="24"/>
          <w:szCs w:val="24"/>
        </w:rPr>
      </w:pPr>
      <w:r w:rsidRPr="00F12900">
        <w:rPr>
          <w:sz w:val="24"/>
          <w:szCs w:val="24"/>
        </w:rPr>
        <w:t xml:space="preserve">Le diocèse de Créteil partage l’émotion des fidèles catholiques </w:t>
      </w:r>
      <w:r w:rsidR="53BC2BA8" w:rsidRPr="00F12900">
        <w:rPr>
          <w:sz w:val="24"/>
          <w:szCs w:val="24"/>
        </w:rPr>
        <w:t xml:space="preserve">de la paroisse Saint Pierre, </w:t>
      </w:r>
      <w:r w:rsidRPr="46F5F5A6">
        <w:rPr>
          <w:sz w:val="24"/>
          <w:szCs w:val="24"/>
        </w:rPr>
        <w:t xml:space="preserve">choqués par cet acte de </w:t>
      </w:r>
      <w:r w:rsidR="4FD3B3CA" w:rsidRPr="00F12900">
        <w:rPr>
          <w:sz w:val="24"/>
          <w:szCs w:val="24"/>
        </w:rPr>
        <w:t>malveillance.</w:t>
      </w:r>
      <w:r w:rsidRPr="00F12900">
        <w:rPr>
          <w:sz w:val="24"/>
          <w:szCs w:val="24"/>
        </w:rPr>
        <w:t xml:space="preserve"> </w:t>
      </w:r>
      <w:r w:rsidRPr="46F5F5A6">
        <w:rPr>
          <w:sz w:val="24"/>
          <w:szCs w:val="24"/>
        </w:rPr>
        <w:t>Il remercie l</w:t>
      </w:r>
      <w:r w:rsidR="000D548B" w:rsidRPr="46F5F5A6">
        <w:rPr>
          <w:sz w:val="24"/>
          <w:szCs w:val="24"/>
        </w:rPr>
        <w:t>a</w:t>
      </w:r>
      <w:r w:rsidRPr="46F5F5A6">
        <w:rPr>
          <w:sz w:val="24"/>
          <w:szCs w:val="24"/>
        </w:rPr>
        <w:t xml:space="preserve"> municipalité de Charenton-le-Pont pour son soutien</w:t>
      </w:r>
      <w:r w:rsidR="00EA302A" w:rsidRPr="46F5F5A6">
        <w:rPr>
          <w:sz w:val="24"/>
          <w:szCs w:val="24"/>
        </w:rPr>
        <w:t xml:space="preserve"> et le commissariat pour son intervention rapide qui a permis l’interpellation de l’auteur</w:t>
      </w:r>
      <w:r w:rsidR="17B4F17D" w:rsidRPr="46F5F5A6">
        <w:rPr>
          <w:sz w:val="24"/>
          <w:szCs w:val="24"/>
        </w:rPr>
        <w:t xml:space="preserve"> </w:t>
      </w:r>
      <w:r w:rsidR="17B4F17D" w:rsidRPr="00F12900">
        <w:rPr>
          <w:sz w:val="24"/>
          <w:szCs w:val="24"/>
        </w:rPr>
        <w:t>des faits</w:t>
      </w:r>
      <w:r w:rsidR="00F12900" w:rsidRPr="00F12900">
        <w:rPr>
          <w:sz w:val="24"/>
          <w:szCs w:val="24"/>
        </w:rPr>
        <w:t xml:space="preserve">. </w:t>
      </w:r>
    </w:p>
    <w:p w14:paraId="7FF8640F" w14:textId="327FD837" w:rsidR="7F5765B3" w:rsidRPr="00F12900" w:rsidRDefault="7F5765B3" w:rsidP="46F5F5A6">
      <w:pPr>
        <w:jc w:val="both"/>
        <w:rPr>
          <w:rFonts w:ascii="Calibri" w:eastAsia="Calibri" w:hAnsi="Calibri" w:cs="Calibri"/>
          <w:sz w:val="24"/>
          <w:szCs w:val="24"/>
        </w:rPr>
      </w:pPr>
      <w:r w:rsidRPr="00F12900">
        <w:rPr>
          <w:rFonts w:ascii="Calibri" w:eastAsia="Calibri" w:hAnsi="Calibri" w:cs="Calibri"/>
          <w:sz w:val="24"/>
          <w:szCs w:val="24"/>
        </w:rPr>
        <w:t>Que cet évènement nous fortifie dans notre témoignage et dans notre désir de nous attacher toujours au Seigneur, de qui vient toute Paix</w:t>
      </w:r>
    </w:p>
    <w:p w14:paraId="3E77A029" w14:textId="7A3E366D" w:rsidR="000D548B" w:rsidRDefault="000D548B" w:rsidP="00AD246C">
      <w:pPr>
        <w:jc w:val="both"/>
        <w:rPr>
          <w:sz w:val="24"/>
          <w:szCs w:val="24"/>
        </w:rPr>
      </w:pPr>
      <w:r w:rsidRPr="46F5F5A6">
        <w:rPr>
          <w:sz w:val="24"/>
          <w:szCs w:val="24"/>
        </w:rPr>
        <w:t>Créteil le 22 mars 2023</w:t>
      </w:r>
    </w:p>
    <w:p w14:paraId="31A39A96" w14:textId="00474A38" w:rsidR="4001153B" w:rsidRPr="00F12900" w:rsidRDefault="4001153B" w:rsidP="46F5F5A6">
      <w:pPr>
        <w:jc w:val="both"/>
        <w:rPr>
          <w:sz w:val="24"/>
          <w:szCs w:val="24"/>
        </w:rPr>
      </w:pPr>
      <w:r w:rsidRPr="00F12900">
        <w:rPr>
          <w:sz w:val="24"/>
          <w:szCs w:val="24"/>
        </w:rPr>
        <w:t>+ Dominique Blanchet</w:t>
      </w:r>
    </w:p>
    <w:p w14:paraId="20A9D7B5" w14:textId="77777777" w:rsidR="00AD246C" w:rsidRPr="00AD246C" w:rsidRDefault="00AD246C" w:rsidP="00AD246C">
      <w:pPr>
        <w:jc w:val="both"/>
        <w:rPr>
          <w:sz w:val="24"/>
          <w:szCs w:val="24"/>
        </w:rPr>
      </w:pPr>
    </w:p>
    <w:sectPr w:rsidR="00AD246C" w:rsidRPr="00AD2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46C"/>
    <w:rsid w:val="000D548B"/>
    <w:rsid w:val="00386A23"/>
    <w:rsid w:val="00AD246C"/>
    <w:rsid w:val="00EA302A"/>
    <w:rsid w:val="00F12670"/>
    <w:rsid w:val="00F12900"/>
    <w:rsid w:val="02ACD786"/>
    <w:rsid w:val="12ED9AF2"/>
    <w:rsid w:val="17B4F17D"/>
    <w:rsid w:val="21668D95"/>
    <w:rsid w:val="358EECB7"/>
    <w:rsid w:val="35E4225E"/>
    <w:rsid w:val="3E2556A6"/>
    <w:rsid w:val="4001153B"/>
    <w:rsid w:val="42F6C625"/>
    <w:rsid w:val="46F5F5A6"/>
    <w:rsid w:val="4C1C3F8B"/>
    <w:rsid w:val="4FD3B3CA"/>
    <w:rsid w:val="537CE433"/>
    <w:rsid w:val="53BC2BA8"/>
    <w:rsid w:val="5EB219AB"/>
    <w:rsid w:val="5F94A3B9"/>
    <w:rsid w:val="6A1AAACD"/>
    <w:rsid w:val="6B4CD7A1"/>
    <w:rsid w:val="6C8C8DCD"/>
    <w:rsid w:val="7F57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AFA9"/>
  <w15:chartTrackingRefBased/>
  <w15:docId w15:val="{081762B6-718C-4FCD-BF62-F9EF2BA7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588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Communication</cp:lastModifiedBy>
  <cp:revision>2</cp:revision>
  <dcterms:created xsi:type="dcterms:W3CDTF">2023-03-22T15:54:00Z</dcterms:created>
  <dcterms:modified xsi:type="dcterms:W3CDTF">2023-03-22T15:54:00Z</dcterms:modified>
</cp:coreProperties>
</file>